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CC5B" w14:textId="77777777" w:rsidR="00ED7846" w:rsidRPr="00D46D47" w:rsidRDefault="00D46D47">
      <w:pPr>
        <w:spacing w:after="120"/>
        <w:jc w:val="center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ИТОГИ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r w:rsidRPr="00D46D47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24 Ежегодного Всероссийского молодёжного фестиваля-конкурса любительских театральных коллективов «Театральная завалинка 2017»</w:t>
      </w:r>
    </w:p>
    <w:p w14:paraId="6D64A422" w14:textId="77777777" w:rsidR="00ED7846" w:rsidRPr="00D46D47" w:rsidRDefault="00ED7846">
      <w:pPr>
        <w:spacing w:after="60"/>
        <w:rPr>
          <w:lang w:val="ru-RU"/>
        </w:rPr>
      </w:pPr>
    </w:p>
    <w:p w14:paraId="48F9ADD4" w14:textId="77777777" w:rsidR="00ED7846" w:rsidRDefault="00D46D47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Конкурс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спектаклей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:</w:t>
      </w:r>
    </w:p>
    <w:p w14:paraId="2D8E7310" w14:textId="77777777" w:rsidR="00ED7846" w:rsidRDefault="00ED7846">
      <w:pPr>
        <w:spacing w:after="60"/>
      </w:pPr>
    </w:p>
    <w:p w14:paraId="4CE0E682" w14:textId="77777777" w:rsidR="00ED7846" w:rsidRDefault="00D46D47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Гран-при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Фестиваля</w:t>
      </w:r>
      <w:proofErr w:type="spellEnd"/>
    </w:p>
    <w:p w14:paraId="6AF7DDD1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 «ШЭСТ» г. Жуковский, за спектакль «Точка принятия решения» по мотивам пьесы Григори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я Горина «Забыть Герострата».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Жихарева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Елена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Владимировна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42059DE7" w14:textId="77777777" w:rsidR="00ED7846" w:rsidRDefault="00ED7846">
      <w:pPr>
        <w:spacing w:after="60"/>
      </w:pPr>
    </w:p>
    <w:p w14:paraId="6C876DDF" w14:textId="77777777" w:rsidR="00ED7846" w:rsidRDefault="00D46D47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Лауреат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фестиваля</w:t>
      </w:r>
      <w:proofErr w:type="spellEnd"/>
    </w:p>
    <w:p w14:paraId="228F04BE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Молодёжный театр «Балаган» г. Донецк, ДНР, за спектакль «Рассказы Зощенко» Михаил Зощенко.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Пожидаев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Роман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Артурович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63B5A2E5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альный коллектив «МЫ» г. Севастополь, за спектакль «Маленький мир» Г.Г. Васина.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Васина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Галина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Григорьевна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4A371C08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Народный театр «Зеркало» г. Красногорск, за спектакль «Как же нет любви…» </w:t>
      </w:r>
      <w:r>
        <w:rPr>
          <w:rFonts w:ascii="Bookman Old Style" w:eastAsia="Bookman Old Style" w:hAnsi="Bookman Old Style" w:cs="Bookman Old Style"/>
          <w:sz w:val="28"/>
          <w:szCs w:val="28"/>
        </w:rPr>
        <w:t xml:space="preserve">И.А.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Бунин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  <w:r>
        <w:rPr>
          <w:rFonts w:ascii="Bookman Old Style" w:eastAsia="Bookman Old Style" w:hAnsi="Bookman Old Style" w:cs="Bookman Old Style"/>
          <w:sz w:val="28"/>
          <w:szCs w:val="28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Ток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Еле</w:t>
      </w:r>
      <w:r>
        <w:rPr>
          <w:rFonts w:ascii="Bookman Old Style" w:eastAsia="Bookman Old Style" w:hAnsi="Bookman Old Style" w:cs="Bookman Old Style"/>
          <w:sz w:val="28"/>
          <w:szCs w:val="28"/>
        </w:rPr>
        <w:t>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Александровна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3F3B4DE0" w14:textId="77777777" w:rsidR="00ED7846" w:rsidRDefault="00ED7846">
      <w:pPr>
        <w:spacing w:after="60"/>
      </w:pPr>
    </w:p>
    <w:p w14:paraId="61276496" w14:textId="77777777" w:rsidR="00ED7846" w:rsidRDefault="00D46D47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Диплом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I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степени</w:t>
      </w:r>
      <w:proofErr w:type="spellEnd"/>
    </w:p>
    <w:p w14:paraId="3F4AC302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коллектив театр-студия «ШЭСТ-ОС» г. Жуковский, за спектакль «Детские игры» по мотивам романа Уильяма Голдинга «Повелитель мух».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Жихарева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Елена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Владимировна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3227E883" w14:textId="77777777" w:rsidR="00ED7846" w:rsidRDefault="00ED7846">
      <w:pPr>
        <w:spacing w:after="60"/>
      </w:pPr>
    </w:p>
    <w:p w14:paraId="400FB9B0" w14:textId="77777777" w:rsidR="00ED7846" w:rsidRDefault="00D46D47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Диплом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II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степени</w:t>
      </w:r>
      <w:proofErr w:type="spellEnd"/>
    </w:p>
    <w:p w14:paraId="36537572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цовый театральный коллектив «Один + два» г. Балашиха, за спектакль «Сочинение на тему ре минор» по рассказам Б. Клюева.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Художественный руководитель Бикс Екатерина Владимировна.</w:t>
      </w:r>
    </w:p>
    <w:p w14:paraId="3ACD6E75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Молодёжная театральная студия города Лобня г. Лобня, за спектакль «Тесный мир» 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Сергей Носов.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Фомин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Игорь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Анатольевич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76134263" w14:textId="77777777" w:rsidR="00ED7846" w:rsidRDefault="00ED7846">
      <w:pPr>
        <w:spacing w:after="60"/>
      </w:pPr>
    </w:p>
    <w:p w14:paraId="5BE6BF88" w14:textId="77777777" w:rsidR="00ED7846" w:rsidRDefault="00D46D47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Диплом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III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степени</w:t>
      </w:r>
      <w:proofErr w:type="spellEnd"/>
    </w:p>
    <w:p w14:paraId="3E4EB014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Театр-студия «Парадокс» г. Коломна, за спектакль «Дядюшкин сон» по мотивам повести Ф.М. Достоевского.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Пирожкова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Елена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Анатольевна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6BC5C9C7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Школа-теат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р «</w:t>
      </w:r>
      <w:r>
        <w:rPr>
          <w:rFonts w:ascii="Bookman Old Style" w:eastAsia="Bookman Old Style" w:hAnsi="Bookman Old Style" w:cs="Bookman Old Style"/>
          <w:sz w:val="28"/>
          <w:szCs w:val="28"/>
        </w:rPr>
        <w:t>Art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in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Soul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» г. Реутов, за спектакль «Каменный ангел» Марина Цветаева.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Михалкина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Лилия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Шамильевна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1DDAC152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Театральный коллектив «Зеркало» г. Москва, за спектакль «кАроль» Славомир Мрожек.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Полянцева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Светла</w:t>
      </w:r>
      <w:r>
        <w:rPr>
          <w:rFonts w:ascii="Bookman Old Style" w:eastAsia="Bookman Old Style" w:hAnsi="Bookman Old Style" w:cs="Bookman Old Style"/>
          <w:sz w:val="28"/>
          <w:szCs w:val="28"/>
        </w:rPr>
        <w:t>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Владимировна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6C371B29" w14:textId="77777777" w:rsidR="00ED7846" w:rsidRDefault="00ED7846">
      <w:pPr>
        <w:spacing w:after="60"/>
      </w:pPr>
    </w:p>
    <w:p w14:paraId="1919F2D3" w14:textId="77777777" w:rsidR="00ED7846" w:rsidRDefault="00D46D47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Дипломант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фестиваля</w:t>
      </w:r>
      <w:proofErr w:type="spellEnd"/>
    </w:p>
    <w:p w14:paraId="1385571B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«Образцовый» коллектив «Театр-студия «Мельпомена» городского дворца культуры и спорта «Мир» г.о. Домодедово, за спектакль «Алые паруса» по мотивам повести А. Грина «Алые паруса» и пьесы П. Морозова «Ассоль».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</w:t>
      </w:r>
      <w:r>
        <w:rPr>
          <w:rFonts w:ascii="Bookman Old Style" w:eastAsia="Bookman Old Style" w:hAnsi="Bookman Old Style" w:cs="Bookman Old Style"/>
          <w:sz w:val="28"/>
          <w:szCs w:val="28"/>
        </w:rPr>
        <w:t>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Махиборода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Елена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Алексеевна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7D6B6119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Театральный коллектив «СТУДИЯ-5» г. Уфа, за спектакль «А зори здесь тихие…»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Борис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Васильев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  <w:r>
        <w:rPr>
          <w:rFonts w:ascii="Bookman Old Style" w:eastAsia="Bookman Old Style" w:hAnsi="Bookman Old Style" w:cs="Bookman Old Style"/>
          <w:sz w:val="28"/>
          <w:szCs w:val="28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Шрайнер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Эльвира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Рифхатовна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1B79086D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Театр-студия «Экополис» г. Дубна, за спектакль «Уличенная ласточка» Нина Садур.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Художественный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руководитель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Селиванова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Лада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Леонидовна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0D44F952" w14:textId="77777777" w:rsidR="00ED7846" w:rsidRDefault="00ED7846">
      <w:pPr>
        <w:spacing w:after="60"/>
      </w:pPr>
    </w:p>
    <w:p w14:paraId="2A1D695A" w14:textId="77777777" w:rsidR="00ED7846" w:rsidRDefault="00D46D47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Участники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финального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тура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:</w:t>
      </w:r>
    </w:p>
    <w:p w14:paraId="455F5BC4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 «ШЭСТ» г. Жуковский — со спектаклем «Точка принятия решения» по мотивам пьесы Григория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Горина «Забыть Герострата».</w:t>
      </w:r>
    </w:p>
    <w:p w14:paraId="76503F46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коллектив театр-студия «ШЭСТ-ОС» г. Жуковский — со спектаклем «Детские игры» по мотивам романа Уильяма Голдинга «Повелитель мух».</w:t>
      </w:r>
    </w:p>
    <w:p w14:paraId="7F984ECC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Детский эстрадный музыкальный театр «Мюзикл» Детская школа искусств им. </w:t>
      </w:r>
      <w:r>
        <w:rPr>
          <w:rFonts w:ascii="Bookman Old Style" w:eastAsia="Bookman Old Style" w:hAnsi="Bookman Old Style" w:cs="Bookman Old Style"/>
          <w:sz w:val="28"/>
          <w:szCs w:val="28"/>
        </w:rPr>
        <w:t xml:space="preserve">А.Н.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Верстовск</w:t>
      </w:r>
      <w:r>
        <w:rPr>
          <w:rFonts w:ascii="Bookman Old Style" w:eastAsia="Bookman Old Style" w:hAnsi="Bookman Old Style" w:cs="Bookman Old Style"/>
          <w:sz w:val="28"/>
          <w:szCs w:val="28"/>
        </w:rPr>
        <w:t>ого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г.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Химки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—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со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спектаклем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«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Не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забывай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кто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ты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…»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по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мотивам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lastRenderedPageBreak/>
        <w:t>произведений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А.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де-Сент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Экзюпери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«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Маленький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принц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» и «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Планета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людей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»,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композитор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Е.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Хмелевская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1113D762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Молодёжная театральная студия города Лобня г. Лобня — со спектаклем «Тесный мир» Сергей Носов.</w:t>
      </w:r>
    </w:p>
    <w:p w14:paraId="413A740A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Нар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одный театр «Зеркало» г. Красногорск — со спектаклем «Как же нет любви…» </w:t>
      </w:r>
      <w:r>
        <w:rPr>
          <w:rFonts w:ascii="Bookman Old Style" w:eastAsia="Bookman Old Style" w:hAnsi="Bookman Old Style" w:cs="Bookman Old Style"/>
          <w:sz w:val="28"/>
          <w:szCs w:val="28"/>
        </w:rPr>
        <w:t xml:space="preserve">И.А.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Бунин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7A826844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Театральный коллектив «СТУДИЯ-5» г. Уфа — со спектаклем «А зори здесь тихие…»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Борис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Васильев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77E6E13A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Театр-студия «Экополис» г. Дубна — со спектаклем «Уличенная ласточка» Нина Са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дур.</w:t>
      </w:r>
    </w:p>
    <w:p w14:paraId="6F5B56E4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Молодёжный театр «Балаган» г. Донецк, ДНР — со спектаклем «Рассказы Зощенко» Михаил Зощенко.</w:t>
      </w:r>
    </w:p>
    <w:p w14:paraId="1E216D87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«Образцовый» коллектив «Театр-студия «Мельпомена» городского дворца культуры и спорта «Мир» г.о. Домодедово — со спектаклем «Алые паруса» по мотивам повести А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. Грина «Алые паруса» и пьесы П. Морозова «Ассоль».</w:t>
      </w:r>
    </w:p>
    <w:p w14:paraId="0373A1E6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Театр-студия «Парадокс» г. Коломна — со спектаклем «Дядюшкин сон» по мотивам повести Ф.М. Достоевского.</w:t>
      </w:r>
    </w:p>
    <w:p w14:paraId="06169D78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Театральный коллектив «МЫ» г. Севастополь — со спектаклем «Маленький мир» — эпическая драма, основан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ная на реальных событиях.</w:t>
      </w:r>
    </w:p>
    <w:p w14:paraId="2CA3BED1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Театральный коллектив «Зеркало» г. Москва — со спектаклем «кАроль» Славомир Мрожек.</w:t>
      </w:r>
    </w:p>
    <w:p w14:paraId="20DC1093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Школа-театр «</w:t>
      </w:r>
      <w:r>
        <w:rPr>
          <w:rFonts w:ascii="Bookman Old Style" w:eastAsia="Bookman Old Style" w:hAnsi="Bookman Old Style" w:cs="Bookman Old Style"/>
          <w:sz w:val="28"/>
          <w:szCs w:val="28"/>
        </w:rPr>
        <w:t>Art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in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Soul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» г. Реутов — со спектаклем «Каменный ангел» Марина Цветаева.</w:t>
      </w:r>
    </w:p>
    <w:p w14:paraId="3574972B" w14:textId="77777777" w:rsidR="00ED7846" w:rsidRPr="00D46D47" w:rsidRDefault="00ED7846">
      <w:pPr>
        <w:spacing w:after="60"/>
        <w:rPr>
          <w:lang w:val="ru-RU"/>
        </w:rPr>
      </w:pPr>
    </w:p>
    <w:p w14:paraId="54D81633" w14:textId="77777777" w:rsidR="00ED7846" w:rsidRDefault="00D46D47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Участники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фестиваля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:</w:t>
      </w:r>
    </w:p>
    <w:p w14:paraId="00D88A9B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Театральный коллектив «Ирбис» г. Колом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на.</w:t>
      </w:r>
    </w:p>
    <w:p w14:paraId="0E4A1B40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Образцовый детский коллектив театральная студия «Фантазия» г. Рошаль.</w:t>
      </w:r>
    </w:p>
    <w:p w14:paraId="4C042FE8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Театральный коллектив «Экспромт» г. Озёры.</w:t>
      </w:r>
    </w:p>
    <w:p w14:paraId="57AEAB76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Народный театральный коллектив «Понедельник» г. Железнодорожный.</w:t>
      </w:r>
    </w:p>
    <w:p w14:paraId="62F4BDA9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Молодёжный театр «Окно» г. Мытищи.</w:t>
      </w:r>
    </w:p>
    <w:p w14:paraId="621CD688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М.Т.С. «Восьмое чувство» г. Коломна.</w:t>
      </w:r>
    </w:p>
    <w:p w14:paraId="075F0CF5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Де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тский театр «Карнавал» г. Ногинск.</w:t>
      </w:r>
    </w:p>
    <w:p w14:paraId="6480B58B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Театральный коллектив «Коллаж» г. Москва.</w:t>
      </w:r>
    </w:p>
    <w:p w14:paraId="38C18B95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Театральная студия «Этаж» г. Жуковский.</w:t>
      </w:r>
    </w:p>
    <w:p w14:paraId="7414B728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lastRenderedPageBreak/>
        <w:t>Детский музыкально-драматический театр «Звездочёт» г. Королёв.</w:t>
      </w:r>
    </w:p>
    <w:p w14:paraId="59C3662D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Народный коллектив театральная студия «ТЭСТ» г. Димитровград.</w:t>
      </w:r>
    </w:p>
    <w:p w14:paraId="3833B4E0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Театральный коллектив «Мультигород»,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Desenzano</w:t>
      </w:r>
      <w:proofErr w:type="spellEnd"/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del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Garda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, </w:t>
      </w:r>
      <w:r>
        <w:rPr>
          <w:rFonts w:ascii="Bookman Old Style" w:eastAsia="Bookman Old Style" w:hAnsi="Bookman Old Style" w:cs="Bookman Old Style"/>
          <w:sz w:val="28"/>
          <w:szCs w:val="28"/>
        </w:rPr>
        <w:t>Italy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.</w:t>
      </w:r>
    </w:p>
    <w:p w14:paraId="32AEB7C3" w14:textId="77777777" w:rsidR="00ED7846" w:rsidRPr="00D46D47" w:rsidRDefault="00ED7846">
      <w:pPr>
        <w:spacing w:after="60"/>
        <w:rPr>
          <w:lang w:val="ru-RU"/>
        </w:rPr>
      </w:pPr>
    </w:p>
    <w:p w14:paraId="73CC8B21" w14:textId="77777777" w:rsidR="00ED7846" w:rsidRPr="00D46D47" w:rsidRDefault="00D46D47">
      <w:p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Индивидуальные номинации:</w:t>
      </w:r>
    </w:p>
    <w:p w14:paraId="09026249" w14:textId="77777777" w:rsidR="00ED7846" w:rsidRPr="00D46D47" w:rsidRDefault="00D46D47">
      <w:p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Лучшая женская роль первого плана</w:t>
      </w:r>
    </w:p>
    <w:p w14:paraId="3B813036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Рагулина Юлия за роль Милиции в спектакле «Маленький мир» Г.Г. Васин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а.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Театральный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коллектив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«МЫ», г.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Севастополь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6623491A" w14:textId="77777777" w:rsidR="00ED7846" w:rsidRDefault="00ED7846">
      <w:pPr>
        <w:spacing w:after="60"/>
      </w:pPr>
    </w:p>
    <w:p w14:paraId="72B86134" w14:textId="77777777" w:rsidR="00ED7846" w:rsidRDefault="00D46D47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Лучшая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мужская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роль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первого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плана</w:t>
      </w:r>
      <w:proofErr w:type="spellEnd"/>
    </w:p>
    <w:p w14:paraId="26760446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Серафим Сашлиев за роль Герострата в спектакле «Точка принятия решения» по мотивам пьесы Григория Горина «Забыть Герострата».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Театр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«ШЭСТ», г.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Жуковский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188EB8FD" w14:textId="77777777" w:rsidR="00ED7846" w:rsidRDefault="00ED7846">
      <w:pPr>
        <w:spacing w:after="60"/>
      </w:pPr>
    </w:p>
    <w:p w14:paraId="365B874B" w14:textId="77777777" w:rsidR="00ED7846" w:rsidRDefault="00D46D47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Лучшая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женская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роль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второго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плана</w:t>
      </w:r>
      <w:proofErr w:type="spellEnd"/>
    </w:p>
    <w:p w14:paraId="706229BA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Диана Якимова за роль Пирожка-ни-с-Чем в спектакле «Сочинение на тему ре минор» по рассказам Б. Клюева.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Образцовый театральный коллектив «Один + два», г. Балашиха.</w:t>
      </w:r>
    </w:p>
    <w:p w14:paraId="00E7AA7A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 xml:space="preserve">Ксения Великая за роль Сони в спектакле «Как же нет любви…» </w:t>
      </w:r>
      <w:r>
        <w:rPr>
          <w:rFonts w:ascii="Bookman Old Style" w:eastAsia="Bookman Old Style" w:hAnsi="Bookman Old Style" w:cs="Bookman Old Style"/>
          <w:sz w:val="28"/>
          <w:szCs w:val="28"/>
        </w:rPr>
        <w:t xml:space="preserve">И.А.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Бунин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  <w:r>
        <w:rPr>
          <w:rFonts w:ascii="Bookman Old Style" w:eastAsia="Bookman Old Style" w:hAnsi="Bookman Old Style" w:cs="Bookman Old Style"/>
          <w:sz w:val="28"/>
          <w:szCs w:val="28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Народ</w:t>
      </w:r>
      <w:r>
        <w:rPr>
          <w:rFonts w:ascii="Bookman Old Style" w:eastAsia="Bookman Old Style" w:hAnsi="Bookman Old Style" w:cs="Bookman Old Style"/>
          <w:sz w:val="28"/>
          <w:szCs w:val="28"/>
        </w:rPr>
        <w:t>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театр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«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Зеркало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», г.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Красногорск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5283BEFE" w14:textId="77777777" w:rsidR="00ED7846" w:rsidRDefault="00ED7846">
      <w:pPr>
        <w:spacing w:after="60"/>
      </w:pPr>
    </w:p>
    <w:p w14:paraId="23430AB7" w14:textId="77777777" w:rsidR="00ED7846" w:rsidRDefault="00D46D47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Лучшая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мужская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роль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второго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плана</w:t>
      </w:r>
      <w:proofErr w:type="spellEnd"/>
    </w:p>
    <w:p w14:paraId="5DFED7C2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Тулинов Дмитрий за роль Павла Александровича Мозглякова в спектакле «Дядюшкин сон» по мотивам повести Ф.М. Достоевского.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Театр-студия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«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Парадокс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», г.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Коломна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.</w:t>
      </w:r>
    </w:p>
    <w:p w14:paraId="14A8200B" w14:textId="77777777" w:rsidR="00ED7846" w:rsidRDefault="00D46D47">
      <w:pPr>
        <w:pStyle w:val="a4"/>
        <w:numPr>
          <w:ilvl w:val="0"/>
          <w:numId w:val="2"/>
        </w:numPr>
        <w:spacing w:after="120"/>
        <w:jc w:val="both"/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Федотенков Станислав за ро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ль «Человека с усиками» в спектакле «Рассказы Зощенко» Михаил Зощенко.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Молодёжный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театр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 «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Балаган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 xml:space="preserve">», г.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Донецк</w:t>
      </w:r>
      <w:proofErr w:type="spellEnd"/>
      <w:r>
        <w:rPr>
          <w:rFonts w:ascii="Bookman Old Style" w:eastAsia="Bookman Old Style" w:hAnsi="Bookman Old Style" w:cs="Bookman Old Style"/>
          <w:sz w:val="28"/>
          <w:szCs w:val="28"/>
        </w:rPr>
        <w:t>, ДНР.</w:t>
      </w:r>
    </w:p>
    <w:p w14:paraId="10E2156C" w14:textId="77777777" w:rsidR="00ED7846" w:rsidRDefault="00ED7846">
      <w:pPr>
        <w:spacing w:after="60"/>
      </w:pPr>
    </w:p>
    <w:p w14:paraId="4C5C9864" w14:textId="77777777" w:rsidR="00ED7846" w:rsidRPr="00D46D47" w:rsidRDefault="00D46D47">
      <w:p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Победители конкурсов:</w:t>
      </w:r>
    </w:p>
    <w:p w14:paraId="174F0B19" w14:textId="77777777" w:rsidR="00ED7846" w:rsidRPr="00D46D47" w:rsidRDefault="00D46D47">
      <w:p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Лауреат конкурса «Актёрского мастерства имени Алексея Дадонова»</w:t>
      </w:r>
    </w:p>
    <w:p w14:paraId="4E697E98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lastRenderedPageBreak/>
        <w:t>Журавлев Юрий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Образцовый коллектив театр-студия «Экопо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лис» г. Дубна.</w:t>
      </w:r>
    </w:p>
    <w:p w14:paraId="402A761E" w14:textId="77777777" w:rsidR="00ED7846" w:rsidRPr="00D46D47" w:rsidRDefault="00ED7846">
      <w:pPr>
        <w:spacing w:after="60"/>
        <w:rPr>
          <w:lang w:val="ru-RU"/>
        </w:rPr>
      </w:pPr>
    </w:p>
    <w:p w14:paraId="38024221" w14:textId="77777777" w:rsidR="00ED7846" w:rsidRPr="00D46D47" w:rsidRDefault="00D46D47">
      <w:p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b/>
          <w:bCs/>
          <w:sz w:val="28"/>
          <w:szCs w:val="28"/>
          <w:lang w:val="ru-RU"/>
        </w:rPr>
        <w:t>Победитель конкурса «Актёрского мастерства имени Алексея Дадонова»</w:t>
      </w:r>
    </w:p>
    <w:p w14:paraId="49AFAEAD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Блинков Алексей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Образцовый коллектив МБУ ДО ЦЭВ театр-студия «ШЭСТ-ОС» г. Жуковский.</w:t>
      </w:r>
    </w:p>
    <w:p w14:paraId="73CCEFA5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Журавлев Юрий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Образцовый коллектив театр-студия «Экополис» г. Дубна.</w:t>
      </w:r>
    </w:p>
    <w:p w14:paraId="1812941D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Деревянко Виктория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Образцовый детский коллектив театральная студия «Фантазия» г. Рошаль.</w:t>
      </w:r>
    </w:p>
    <w:p w14:paraId="1BC8EA17" w14:textId="77777777" w:rsidR="00ED7846" w:rsidRPr="00D46D47" w:rsidRDefault="00ED7846">
      <w:pPr>
        <w:spacing w:after="60"/>
        <w:rPr>
          <w:lang w:val="ru-RU"/>
        </w:rPr>
      </w:pPr>
    </w:p>
    <w:p w14:paraId="05C927C3" w14:textId="77777777" w:rsidR="00ED7846" w:rsidRDefault="00D46D47">
      <w:pPr>
        <w:spacing w:after="120"/>
        <w:jc w:val="both"/>
      </w:pP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Победитель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конкурса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«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Художественного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слова</w:t>
      </w:r>
      <w:proofErr w:type="spellEnd"/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»</w:t>
      </w:r>
    </w:p>
    <w:p w14:paraId="1107082F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Крюков Алексей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«Образцовый» коллектив «Театр-студия «Мельпомена» городского дворца культуры и спорта «Мир» г.о. Домодедово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.</w:t>
      </w:r>
    </w:p>
    <w:p w14:paraId="55D1AA38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Великая Ксения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Театральный коллектив «Зеркало» ГБОУ г. Москвы № 2075, г. Москва.</w:t>
      </w:r>
    </w:p>
    <w:p w14:paraId="677C1A8E" w14:textId="77777777" w:rsidR="00ED7846" w:rsidRPr="00D46D47" w:rsidRDefault="00D46D47">
      <w:pPr>
        <w:pStyle w:val="a4"/>
        <w:numPr>
          <w:ilvl w:val="0"/>
          <w:numId w:val="2"/>
        </w:numPr>
        <w:spacing w:after="120"/>
        <w:jc w:val="both"/>
        <w:rPr>
          <w:lang w:val="ru-RU"/>
        </w:rPr>
      </w:pP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t>Сухорукова Татьяна</w:t>
      </w:r>
      <w:r w:rsidRPr="00D46D47">
        <w:rPr>
          <w:rFonts w:ascii="Bookman Old Style" w:eastAsia="Bookman Old Style" w:hAnsi="Bookman Old Style" w:cs="Bookman Old Style"/>
          <w:sz w:val="28"/>
          <w:szCs w:val="28"/>
          <w:lang w:val="ru-RU"/>
        </w:rPr>
        <w:br/>
        <w:t>Образцовый коллектив МБУ ДО ЦЭВ театр-студия «ШЭСТ-ОС» г. Жуковский.</w:t>
      </w:r>
    </w:p>
    <w:sectPr w:rsidR="00ED7846" w:rsidRPr="00D46D47">
      <w:pgSz w:w="11906" w:h="16838"/>
      <w:pgMar w:top="993" w:right="850" w:bottom="993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562"/>
    <w:multiLevelType w:val="hybridMultilevel"/>
    <w:tmpl w:val="B42C9142"/>
    <w:lvl w:ilvl="0" w:tplc="203E616E">
      <w:start w:val="1"/>
      <w:numFmt w:val="bullet"/>
      <w:lvlText w:val="—"/>
      <w:lvlJc w:val="left"/>
      <w:pPr>
        <w:ind w:left="720" w:hanging="360"/>
      </w:pPr>
    </w:lvl>
    <w:lvl w:ilvl="1" w:tplc="1512CCE4">
      <w:numFmt w:val="decimal"/>
      <w:lvlText w:val=""/>
      <w:lvlJc w:val="left"/>
    </w:lvl>
    <w:lvl w:ilvl="2" w:tplc="CA3C0970">
      <w:numFmt w:val="decimal"/>
      <w:lvlText w:val=""/>
      <w:lvlJc w:val="left"/>
    </w:lvl>
    <w:lvl w:ilvl="3" w:tplc="89FC0E5C">
      <w:numFmt w:val="decimal"/>
      <w:lvlText w:val=""/>
      <w:lvlJc w:val="left"/>
    </w:lvl>
    <w:lvl w:ilvl="4" w:tplc="1F403B9A">
      <w:numFmt w:val="decimal"/>
      <w:lvlText w:val=""/>
      <w:lvlJc w:val="left"/>
    </w:lvl>
    <w:lvl w:ilvl="5" w:tplc="FE243D1E">
      <w:numFmt w:val="decimal"/>
      <w:lvlText w:val=""/>
      <w:lvlJc w:val="left"/>
    </w:lvl>
    <w:lvl w:ilvl="6" w:tplc="15026604">
      <w:numFmt w:val="decimal"/>
      <w:lvlText w:val=""/>
      <w:lvlJc w:val="left"/>
    </w:lvl>
    <w:lvl w:ilvl="7" w:tplc="21E6D63C">
      <w:numFmt w:val="decimal"/>
      <w:lvlText w:val=""/>
      <w:lvlJc w:val="left"/>
    </w:lvl>
    <w:lvl w:ilvl="8" w:tplc="3510F9AE">
      <w:numFmt w:val="decimal"/>
      <w:lvlText w:val=""/>
      <w:lvlJc w:val="left"/>
    </w:lvl>
  </w:abstractNum>
  <w:abstractNum w:abstractNumId="1" w15:restartNumberingAfterBreak="0">
    <w:nsid w:val="4C005772"/>
    <w:multiLevelType w:val="hybridMultilevel"/>
    <w:tmpl w:val="077678F4"/>
    <w:lvl w:ilvl="0" w:tplc="88DE4438">
      <w:start w:val="1"/>
      <w:numFmt w:val="bullet"/>
      <w:lvlText w:val="●"/>
      <w:lvlJc w:val="left"/>
      <w:pPr>
        <w:ind w:left="720" w:hanging="360"/>
      </w:pPr>
    </w:lvl>
    <w:lvl w:ilvl="1" w:tplc="998278B4">
      <w:start w:val="1"/>
      <w:numFmt w:val="bullet"/>
      <w:lvlText w:val="○"/>
      <w:lvlJc w:val="left"/>
      <w:pPr>
        <w:ind w:left="1440" w:hanging="360"/>
      </w:pPr>
    </w:lvl>
    <w:lvl w:ilvl="2" w:tplc="1390E5DE">
      <w:start w:val="1"/>
      <w:numFmt w:val="bullet"/>
      <w:lvlText w:val="■"/>
      <w:lvlJc w:val="left"/>
      <w:pPr>
        <w:ind w:left="2160" w:hanging="360"/>
      </w:pPr>
    </w:lvl>
    <w:lvl w:ilvl="3" w:tplc="FBA45746">
      <w:start w:val="1"/>
      <w:numFmt w:val="bullet"/>
      <w:lvlText w:val="●"/>
      <w:lvlJc w:val="left"/>
      <w:pPr>
        <w:ind w:left="2880" w:hanging="360"/>
      </w:pPr>
    </w:lvl>
    <w:lvl w:ilvl="4" w:tplc="8E56151C">
      <w:start w:val="1"/>
      <w:numFmt w:val="bullet"/>
      <w:lvlText w:val="○"/>
      <w:lvlJc w:val="left"/>
      <w:pPr>
        <w:ind w:left="3600" w:hanging="360"/>
      </w:pPr>
    </w:lvl>
    <w:lvl w:ilvl="5" w:tplc="1278CC42">
      <w:start w:val="1"/>
      <w:numFmt w:val="bullet"/>
      <w:lvlText w:val="■"/>
      <w:lvlJc w:val="left"/>
      <w:pPr>
        <w:ind w:left="4320" w:hanging="360"/>
      </w:pPr>
    </w:lvl>
    <w:lvl w:ilvl="6" w:tplc="A8AA1B98">
      <w:start w:val="1"/>
      <w:numFmt w:val="bullet"/>
      <w:lvlText w:val="●"/>
      <w:lvlJc w:val="left"/>
      <w:pPr>
        <w:ind w:left="5040" w:hanging="360"/>
      </w:pPr>
    </w:lvl>
    <w:lvl w:ilvl="7" w:tplc="01B6FE14">
      <w:start w:val="1"/>
      <w:numFmt w:val="bullet"/>
      <w:lvlText w:val="●"/>
      <w:lvlJc w:val="left"/>
      <w:pPr>
        <w:ind w:left="5760" w:hanging="360"/>
      </w:pPr>
    </w:lvl>
    <w:lvl w:ilvl="8" w:tplc="F4B2FAC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846"/>
    <w:rsid w:val="00D46D47"/>
    <w:rsid w:val="00E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5FE4A"/>
  <w15:docId w15:val="{66258E67-1F9C-40FD-B442-AE03132E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Александр Мулеев</cp:lastModifiedBy>
  <cp:revision>2</cp:revision>
  <dcterms:created xsi:type="dcterms:W3CDTF">2026-06-02T17:16:00Z</dcterms:created>
  <dcterms:modified xsi:type="dcterms:W3CDTF">2026-06-02T17:16:00Z</dcterms:modified>
</cp:coreProperties>
</file>